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8B0" w:rsidRPr="005A78B0" w:rsidRDefault="005A78B0" w:rsidP="005A78B0">
      <w:pPr>
        <w:spacing w:after="200" w:line="240" w:lineRule="auto"/>
        <w:jc w:val="center"/>
        <w:rPr>
          <w:rFonts w:eastAsia="Times New Roman" w:cs="Times New Roman"/>
          <w:b/>
          <w:color w:val="6B8E23"/>
          <w:sz w:val="40"/>
          <w:szCs w:val="40"/>
          <w:lang w:eastAsia="pl-PL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A78B0">
        <w:rPr>
          <w:rFonts w:eastAsia="Times New Roman" w:cs="Times New Roman"/>
          <w:b/>
          <w:color w:val="6B8E23"/>
          <w:sz w:val="40"/>
          <w:szCs w:val="40"/>
          <w:lang w:eastAsia="pl-PL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Indywidualne Mistrzostwa Powiatu Krośnieńskiego</w:t>
      </w:r>
    </w:p>
    <w:p w:rsidR="005A78B0" w:rsidRPr="005A78B0" w:rsidRDefault="005A78B0" w:rsidP="005A78B0">
      <w:pPr>
        <w:spacing w:line="240" w:lineRule="auto"/>
        <w:jc w:val="center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szCs w:val="24"/>
          <w:lang w:eastAsia="pl-PL"/>
        </w:rPr>
        <w:t> </w:t>
      </w:r>
    </w:p>
    <w:p w:rsidR="005A78B0" w:rsidRPr="005A78B0" w:rsidRDefault="005A78B0" w:rsidP="005A78B0">
      <w:pPr>
        <w:spacing w:line="240" w:lineRule="auto"/>
        <w:jc w:val="center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 w:val="28"/>
          <w:szCs w:val="28"/>
          <w:lang w:eastAsia="pl-PL"/>
        </w:rPr>
        <w:t>Organizator</w:t>
      </w:r>
    </w:p>
    <w:p w:rsidR="005A78B0" w:rsidRPr="005A78B0" w:rsidRDefault="005A78B0" w:rsidP="005A78B0">
      <w:pPr>
        <w:spacing w:after="0" w:line="240" w:lineRule="auto"/>
        <w:ind w:left="357" w:hanging="357"/>
        <w:contextualSpacing/>
        <w:rPr>
          <w:rFonts w:eastAsia="Times New Roman" w:cs="Times New Roman"/>
          <w:szCs w:val="24"/>
          <w:lang w:eastAsia="pl-PL"/>
        </w:rPr>
      </w:pPr>
      <w:r w:rsidRPr="005A78B0">
        <w:rPr>
          <w:rFonts w:ascii="Wingdings" w:eastAsia="Wingdings" w:hAnsi="Wingdings" w:cs="Wingdings"/>
          <w:szCs w:val="24"/>
          <w:lang w:eastAsia="pl-PL"/>
        </w:rPr>
        <w:t></w:t>
      </w:r>
      <w:r w:rsidRPr="005A78B0">
        <w:rPr>
          <w:rFonts w:eastAsia="Wingdings" w:cs="Times New Roman"/>
          <w:sz w:val="14"/>
          <w:szCs w:val="14"/>
          <w:lang w:eastAsia="pl-PL"/>
        </w:rPr>
        <w:t xml:space="preserve">  </w:t>
      </w:r>
      <w:r w:rsidRPr="005A78B0">
        <w:rPr>
          <w:rFonts w:eastAsia="Times New Roman" w:cs="Times New Roman"/>
          <w:szCs w:val="24"/>
          <w:lang w:eastAsia="pl-PL"/>
        </w:rPr>
        <w:t>Starostwo Powiatowe w Krośnie,</w:t>
      </w:r>
    </w:p>
    <w:p w:rsidR="005A78B0" w:rsidRPr="005A78B0" w:rsidRDefault="005A78B0" w:rsidP="005A78B0">
      <w:pPr>
        <w:spacing w:after="0" w:line="240" w:lineRule="auto"/>
        <w:ind w:left="357" w:hanging="357"/>
        <w:contextualSpacing/>
        <w:rPr>
          <w:rFonts w:eastAsia="Times New Roman" w:cs="Times New Roman"/>
          <w:szCs w:val="24"/>
          <w:lang w:eastAsia="pl-PL"/>
        </w:rPr>
      </w:pPr>
      <w:r w:rsidRPr="005A78B0">
        <w:rPr>
          <w:rFonts w:ascii="Wingdings" w:eastAsia="Wingdings" w:hAnsi="Wingdings" w:cs="Wingdings"/>
          <w:szCs w:val="24"/>
          <w:lang w:eastAsia="pl-PL"/>
        </w:rPr>
        <w:t></w:t>
      </w:r>
      <w:r w:rsidRPr="005A78B0">
        <w:rPr>
          <w:rFonts w:eastAsia="Wingdings" w:cs="Times New Roman"/>
          <w:sz w:val="14"/>
          <w:szCs w:val="14"/>
          <w:lang w:eastAsia="pl-PL"/>
        </w:rPr>
        <w:t xml:space="preserve">  </w:t>
      </w:r>
      <w:r w:rsidRPr="005A78B0">
        <w:rPr>
          <w:rFonts w:eastAsia="Times New Roman" w:cs="Times New Roman"/>
          <w:szCs w:val="24"/>
          <w:lang w:eastAsia="pl-PL"/>
        </w:rPr>
        <w:t>Zespół Szkół w Iwoniczu,</w:t>
      </w:r>
    </w:p>
    <w:p w:rsidR="005A78B0" w:rsidRPr="005A78B0" w:rsidRDefault="005A78B0" w:rsidP="005A78B0">
      <w:pPr>
        <w:spacing w:after="0" w:line="240" w:lineRule="auto"/>
        <w:ind w:left="357" w:hanging="357"/>
        <w:contextualSpacing/>
        <w:rPr>
          <w:rFonts w:eastAsia="Times New Roman" w:cs="Times New Roman"/>
          <w:szCs w:val="24"/>
          <w:lang w:eastAsia="pl-PL"/>
        </w:rPr>
      </w:pPr>
    </w:p>
    <w:p w:rsidR="005A78B0" w:rsidRPr="005A78B0" w:rsidRDefault="005A78B0" w:rsidP="005A78B0">
      <w:pPr>
        <w:spacing w:after="200" w:line="240" w:lineRule="auto"/>
        <w:jc w:val="center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 w:val="28"/>
          <w:szCs w:val="28"/>
          <w:lang w:eastAsia="pl-PL"/>
        </w:rPr>
        <w:t>Cele turnieju</w:t>
      </w:r>
    </w:p>
    <w:p w:rsidR="005A78B0" w:rsidRPr="005A78B0" w:rsidRDefault="005A78B0" w:rsidP="00F258A5">
      <w:pPr>
        <w:spacing w:after="0" w:line="240" w:lineRule="auto"/>
        <w:ind w:left="357" w:hanging="357"/>
        <w:contextualSpacing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ascii="Wingdings" w:eastAsia="Wingdings" w:hAnsi="Wingdings" w:cs="Wingdings"/>
          <w:szCs w:val="24"/>
          <w:lang w:eastAsia="pl-PL"/>
        </w:rPr>
        <w:t></w:t>
      </w:r>
      <w:r w:rsidRPr="005A78B0">
        <w:rPr>
          <w:rFonts w:eastAsia="Wingdings" w:cs="Times New Roman"/>
          <w:sz w:val="14"/>
          <w:szCs w:val="14"/>
          <w:lang w:eastAsia="pl-PL"/>
        </w:rPr>
        <w:t xml:space="preserve">  </w:t>
      </w:r>
      <w:r w:rsidRPr="005A78B0">
        <w:rPr>
          <w:rFonts w:eastAsia="Times New Roman" w:cs="Times New Roman"/>
          <w:szCs w:val="24"/>
          <w:lang w:eastAsia="pl-PL"/>
        </w:rPr>
        <w:t>promocja szachów, zwiększenie zainteresowania wśród dzieci, młodzieży i dorosłych,</w:t>
      </w:r>
    </w:p>
    <w:p w:rsidR="005A78B0" w:rsidRPr="005A78B0" w:rsidRDefault="005A78B0" w:rsidP="005A78B0">
      <w:pPr>
        <w:spacing w:after="0" w:line="240" w:lineRule="auto"/>
        <w:ind w:left="357" w:hanging="357"/>
        <w:contextualSpacing/>
        <w:rPr>
          <w:rFonts w:eastAsia="Times New Roman" w:cs="Times New Roman"/>
          <w:szCs w:val="24"/>
          <w:lang w:eastAsia="pl-PL"/>
        </w:rPr>
      </w:pPr>
      <w:r w:rsidRPr="005A78B0">
        <w:rPr>
          <w:rFonts w:ascii="Wingdings" w:eastAsia="Wingdings" w:hAnsi="Wingdings" w:cs="Wingdings"/>
          <w:szCs w:val="24"/>
          <w:lang w:eastAsia="pl-PL"/>
        </w:rPr>
        <w:t></w:t>
      </w:r>
      <w:r w:rsidRPr="005A78B0">
        <w:rPr>
          <w:rFonts w:eastAsia="Wingdings" w:cs="Times New Roman"/>
          <w:sz w:val="14"/>
          <w:szCs w:val="14"/>
          <w:lang w:eastAsia="pl-PL"/>
        </w:rPr>
        <w:t xml:space="preserve">  </w:t>
      </w:r>
      <w:r w:rsidRPr="005A78B0">
        <w:rPr>
          <w:rFonts w:eastAsia="Times New Roman" w:cs="Times New Roman"/>
          <w:szCs w:val="24"/>
          <w:lang w:eastAsia="pl-PL"/>
        </w:rPr>
        <w:t>integracja pokoleń i środowiska,</w:t>
      </w:r>
    </w:p>
    <w:p w:rsidR="005A78B0" w:rsidRPr="005A78B0" w:rsidRDefault="005A78B0" w:rsidP="005A78B0">
      <w:pPr>
        <w:spacing w:after="200" w:line="240" w:lineRule="auto"/>
        <w:ind w:left="357" w:hanging="357"/>
        <w:contextualSpacing/>
        <w:rPr>
          <w:rFonts w:eastAsia="Times New Roman" w:cs="Times New Roman"/>
          <w:szCs w:val="24"/>
          <w:lang w:eastAsia="pl-PL"/>
        </w:rPr>
      </w:pPr>
      <w:r w:rsidRPr="005A78B0">
        <w:rPr>
          <w:rFonts w:ascii="Wingdings" w:eastAsia="Wingdings" w:hAnsi="Wingdings" w:cs="Wingdings"/>
          <w:szCs w:val="24"/>
          <w:lang w:eastAsia="pl-PL"/>
        </w:rPr>
        <w:t></w:t>
      </w:r>
      <w:r w:rsidRPr="005A78B0">
        <w:rPr>
          <w:rFonts w:eastAsia="Wingdings" w:cs="Times New Roman"/>
          <w:sz w:val="14"/>
          <w:szCs w:val="14"/>
          <w:lang w:eastAsia="pl-PL"/>
        </w:rPr>
        <w:t xml:space="preserve">  </w:t>
      </w:r>
      <w:r w:rsidRPr="005A78B0">
        <w:rPr>
          <w:rFonts w:eastAsia="Times New Roman" w:cs="Times New Roman"/>
          <w:szCs w:val="24"/>
          <w:lang w:eastAsia="pl-PL"/>
        </w:rPr>
        <w:t>promocja regionu.</w:t>
      </w:r>
    </w:p>
    <w:p w:rsidR="005A78B0" w:rsidRPr="005A78B0" w:rsidRDefault="005A78B0" w:rsidP="005A78B0">
      <w:pPr>
        <w:spacing w:after="200" w:line="240" w:lineRule="auto"/>
        <w:rPr>
          <w:rFonts w:eastAsia="Times New Roman" w:cs="Times New Roman"/>
          <w:b/>
          <w:sz w:val="28"/>
          <w:szCs w:val="28"/>
          <w:lang w:eastAsia="pl-PL"/>
        </w:rPr>
      </w:pPr>
    </w:p>
    <w:p w:rsidR="005A78B0" w:rsidRPr="005A78B0" w:rsidRDefault="005A78B0" w:rsidP="005A78B0">
      <w:pPr>
        <w:spacing w:after="200" w:line="240" w:lineRule="auto"/>
        <w:jc w:val="center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 w:val="28"/>
          <w:szCs w:val="28"/>
          <w:lang w:eastAsia="pl-PL"/>
        </w:rPr>
        <w:t>Termin</w:t>
      </w:r>
    </w:p>
    <w:p w:rsidR="005A78B0" w:rsidRPr="005A78B0" w:rsidRDefault="005A78B0" w:rsidP="00F258A5">
      <w:pPr>
        <w:spacing w:after="0" w:line="276" w:lineRule="auto"/>
        <w:rPr>
          <w:rFonts w:eastAsia="Times New Roman" w:cs="Times New Roman"/>
          <w:sz w:val="28"/>
          <w:szCs w:val="24"/>
          <w:lang w:eastAsia="pl-PL"/>
        </w:rPr>
      </w:pPr>
      <w:r w:rsidRPr="005A78B0">
        <w:rPr>
          <w:rFonts w:eastAsia="Times New Roman" w:cs="Times New Roman"/>
          <w:sz w:val="28"/>
          <w:szCs w:val="24"/>
          <w:lang w:eastAsia="pl-PL"/>
        </w:rPr>
        <w:t>Turniej zostanie rozegrany </w:t>
      </w:r>
      <w:r w:rsidR="00946FB0">
        <w:rPr>
          <w:rFonts w:eastAsia="Times New Roman" w:cs="Times New Roman"/>
          <w:sz w:val="28"/>
          <w:szCs w:val="24"/>
          <w:lang w:eastAsia="pl-PL"/>
        </w:rPr>
        <w:t>2</w:t>
      </w:r>
      <w:r w:rsidRPr="005A78B0">
        <w:rPr>
          <w:rFonts w:eastAsia="Times New Roman" w:cs="Times New Roman"/>
          <w:sz w:val="28"/>
          <w:szCs w:val="24"/>
          <w:lang w:eastAsia="pl-PL"/>
        </w:rPr>
        <w:t>5 kwietnia 202</w:t>
      </w:r>
      <w:r w:rsidR="00946FB0">
        <w:rPr>
          <w:rFonts w:eastAsia="Times New Roman" w:cs="Times New Roman"/>
          <w:sz w:val="28"/>
          <w:szCs w:val="24"/>
          <w:lang w:eastAsia="pl-PL"/>
        </w:rPr>
        <w:t>6</w:t>
      </w:r>
      <w:r w:rsidRPr="005A78B0">
        <w:rPr>
          <w:rFonts w:eastAsia="Times New Roman" w:cs="Times New Roman"/>
          <w:sz w:val="28"/>
          <w:szCs w:val="24"/>
          <w:lang w:eastAsia="pl-PL"/>
        </w:rPr>
        <w:t xml:space="preserve"> r w godzinach od 10</w:t>
      </w:r>
      <w:r w:rsidRPr="005A78B0">
        <w:rPr>
          <w:rFonts w:eastAsia="Times New Roman" w:cs="Times New Roman"/>
          <w:sz w:val="28"/>
          <w:szCs w:val="24"/>
          <w:vertAlign w:val="superscript"/>
          <w:lang w:eastAsia="pl-PL"/>
        </w:rPr>
        <w:t>00</w:t>
      </w:r>
      <w:r w:rsidRPr="005A78B0">
        <w:rPr>
          <w:rFonts w:eastAsia="Times New Roman" w:cs="Times New Roman"/>
          <w:sz w:val="28"/>
          <w:szCs w:val="24"/>
          <w:lang w:eastAsia="pl-PL"/>
        </w:rPr>
        <w:t xml:space="preserve"> do 17</w:t>
      </w:r>
      <w:r w:rsidRPr="005A78B0">
        <w:rPr>
          <w:rFonts w:eastAsia="Times New Roman" w:cs="Times New Roman"/>
          <w:sz w:val="28"/>
          <w:szCs w:val="24"/>
          <w:vertAlign w:val="superscript"/>
          <w:lang w:eastAsia="pl-PL"/>
        </w:rPr>
        <w:t>00</w:t>
      </w:r>
      <w:r w:rsidRPr="005A78B0">
        <w:rPr>
          <w:rFonts w:eastAsia="Times New Roman" w:cs="Times New Roman"/>
          <w:sz w:val="28"/>
          <w:szCs w:val="24"/>
          <w:lang w:eastAsia="pl-PL"/>
        </w:rPr>
        <w:t>.</w:t>
      </w:r>
    </w:p>
    <w:p w:rsidR="005A78B0" w:rsidRPr="005A78B0" w:rsidRDefault="005A78B0" w:rsidP="00F258A5">
      <w:pPr>
        <w:spacing w:after="0" w:line="276" w:lineRule="auto"/>
        <w:rPr>
          <w:rFonts w:eastAsia="Times New Roman" w:cs="Times New Roman"/>
          <w:sz w:val="28"/>
          <w:szCs w:val="24"/>
          <w:lang w:eastAsia="pl-PL"/>
        </w:rPr>
      </w:pPr>
      <w:r w:rsidRPr="005A78B0">
        <w:rPr>
          <w:rFonts w:eastAsia="Times New Roman" w:cs="Times New Roman"/>
          <w:sz w:val="28"/>
          <w:szCs w:val="24"/>
          <w:lang w:eastAsia="pl-PL"/>
        </w:rPr>
        <w:t>8</w:t>
      </w:r>
      <w:r w:rsidRPr="005A78B0">
        <w:rPr>
          <w:rFonts w:eastAsia="Times New Roman" w:cs="Times New Roman"/>
          <w:sz w:val="28"/>
          <w:szCs w:val="24"/>
          <w:vertAlign w:val="superscript"/>
          <w:lang w:eastAsia="pl-PL"/>
        </w:rPr>
        <w:t>30</w:t>
      </w:r>
      <w:r w:rsidRPr="005A78B0">
        <w:rPr>
          <w:rFonts w:eastAsia="Times New Roman" w:cs="Times New Roman"/>
          <w:sz w:val="28"/>
          <w:szCs w:val="24"/>
          <w:lang w:eastAsia="pl-PL"/>
        </w:rPr>
        <w:t xml:space="preserve"> – 9</w:t>
      </w:r>
      <w:r w:rsidRPr="005A78B0">
        <w:rPr>
          <w:rFonts w:eastAsia="Times New Roman" w:cs="Times New Roman"/>
          <w:sz w:val="28"/>
          <w:szCs w:val="24"/>
          <w:vertAlign w:val="superscript"/>
          <w:lang w:eastAsia="pl-PL"/>
        </w:rPr>
        <w:t>30</w:t>
      </w:r>
      <w:r w:rsidRPr="005A78B0">
        <w:rPr>
          <w:rFonts w:eastAsia="Times New Roman" w:cs="Times New Roman"/>
          <w:sz w:val="28"/>
          <w:szCs w:val="24"/>
          <w:lang w:eastAsia="pl-PL"/>
        </w:rPr>
        <w:t xml:space="preserve"> – potwierdzenie udziału; 9</w:t>
      </w:r>
      <w:r w:rsidRPr="005A78B0">
        <w:rPr>
          <w:rFonts w:eastAsia="Times New Roman" w:cs="Times New Roman"/>
          <w:sz w:val="28"/>
          <w:szCs w:val="24"/>
          <w:vertAlign w:val="superscript"/>
          <w:lang w:eastAsia="pl-PL"/>
        </w:rPr>
        <w:t>45</w:t>
      </w:r>
      <w:r w:rsidRPr="005A78B0">
        <w:rPr>
          <w:rFonts w:eastAsia="Times New Roman" w:cs="Times New Roman"/>
          <w:sz w:val="28"/>
          <w:szCs w:val="24"/>
          <w:lang w:eastAsia="pl-PL"/>
        </w:rPr>
        <w:t xml:space="preserve"> – uroczyste otwarcie; 10</w:t>
      </w:r>
      <w:r w:rsidRPr="005A78B0">
        <w:rPr>
          <w:rFonts w:eastAsia="Times New Roman" w:cs="Times New Roman"/>
          <w:sz w:val="28"/>
          <w:szCs w:val="24"/>
          <w:vertAlign w:val="superscript"/>
          <w:lang w:eastAsia="pl-PL"/>
        </w:rPr>
        <w:t>00</w:t>
      </w:r>
      <w:r w:rsidRPr="005A78B0">
        <w:rPr>
          <w:rFonts w:eastAsia="Times New Roman" w:cs="Times New Roman"/>
          <w:sz w:val="28"/>
          <w:szCs w:val="24"/>
          <w:lang w:eastAsia="pl-PL"/>
        </w:rPr>
        <w:t xml:space="preserve"> – start I rundy.</w:t>
      </w:r>
    </w:p>
    <w:p w:rsidR="005A78B0" w:rsidRPr="005A78B0" w:rsidRDefault="005A78B0" w:rsidP="00F258A5">
      <w:pPr>
        <w:spacing w:after="0" w:line="276" w:lineRule="auto"/>
        <w:rPr>
          <w:rFonts w:eastAsia="Times New Roman" w:cs="Times New Roman"/>
          <w:sz w:val="28"/>
          <w:szCs w:val="24"/>
          <w:lang w:eastAsia="pl-PL"/>
        </w:rPr>
      </w:pPr>
      <w:r w:rsidRPr="005A78B0">
        <w:rPr>
          <w:rFonts w:eastAsia="Times New Roman" w:cs="Times New Roman"/>
          <w:sz w:val="28"/>
          <w:szCs w:val="24"/>
          <w:lang w:eastAsia="pl-PL"/>
        </w:rPr>
        <w:t xml:space="preserve">Miejsce – Zespół Szkół w Iwoniczu, </w:t>
      </w:r>
      <w:proofErr w:type="spellStart"/>
      <w:r w:rsidRPr="005A78B0">
        <w:rPr>
          <w:rFonts w:eastAsia="Times New Roman" w:cs="Times New Roman"/>
          <w:sz w:val="28"/>
          <w:szCs w:val="24"/>
          <w:lang w:eastAsia="pl-PL"/>
        </w:rPr>
        <w:t>Zadwór</w:t>
      </w:r>
      <w:proofErr w:type="spellEnd"/>
      <w:r w:rsidRPr="005A78B0">
        <w:rPr>
          <w:rFonts w:eastAsia="Times New Roman" w:cs="Times New Roman"/>
          <w:sz w:val="28"/>
          <w:szCs w:val="24"/>
          <w:lang w:eastAsia="pl-PL"/>
        </w:rPr>
        <w:t xml:space="preserve"> 15.</w:t>
      </w:r>
    </w:p>
    <w:p w:rsidR="005A78B0" w:rsidRPr="005A78B0" w:rsidRDefault="005A78B0" w:rsidP="005A78B0">
      <w:pPr>
        <w:spacing w:after="0" w:line="276" w:lineRule="auto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szCs w:val="24"/>
          <w:lang w:eastAsia="pl-PL"/>
        </w:rPr>
        <w:t> </w:t>
      </w:r>
    </w:p>
    <w:p w:rsidR="005A78B0" w:rsidRPr="005A78B0" w:rsidRDefault="005A78B0" w:rsidP="005A78B0">
      <w:pPr>
        <w:spacing w:after="200" w:line="240" w:lineRule="auto"/>
        <w:jc w:val="center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 w:val="28"/>
          <w:szCs w:val="28"/>
          <w:lang w:eastAsia="pl-PL"/>
        </w:rPr>
        <w:t>Sędziowanie</w:t>
      </w:r>
    </w:p>
    <w:p w:rsidR="005A78B0" w:rsidRPr="005A78B0" w:rsidRDefault="005A78B0" w:rsidP="005A78B0">
      <w:pPr>
        <w:spacing w:after="200" w:line="240" w:lineRule="auto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Cs w:val="24"/>
          <w:lang w:eastAsia="pl-PL"/>
        </w:rPr>
        <w:t>Sędzia główny – Jerzy Gunia</w:t>
      </w:r>
    </w:p>
    <w:p w:rsidR="005A78B0" w:rsidRPr="005A78B0" w:rsidRDefault="005A78B0" w:rsidP="005A78B0">
      <w:pPr>
        <w:spacing w:after="200" w:line="240" w:lineRule="auto"/>
        <w:jc w:val="center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 w:val="28"/>
          <w:szCs w:val="28"/>
          <w:lang w:eastAsia="pl-PL"/>
        </w:rPr>
        <w:t>System rozgrywek</w:t>
      </w:r>
    </w:p>
    <w:p w:rsidR="005A78B0" w:rsidRPr="005A78B0" w:rsidRDefault="005A78B0" w:rsidP="00F258A5">
      <w:pPr>
        <w:spacing w:after="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szCs w:val="24"/>
          <w:lang w:eastAsia="pl-PL"/>
        </w:rPr>
        <w:t>Turniej indy</w:t>
      </w:r>
      <w:bookmarkStart w:id="0" w:name="_GoBack"/>
      <w:bookmarkEnd w:id="0"/>
      <w:r w:rsidRPr="005A78B0">
        <w:rPr>
          <w:rFonts w:eastAsia="Times New Roman" w:cs="Times New Roman"/>
          <w:szCs w:val="24"/>
          <w:lang w:eastAsia="pl-PL"/>
        </w:rPr>
        <w:t>widualny rozgrywany systemem szwajcarskim na dystansie 9 rund, tempem 10+5” na ruch w czterech grupach:</w:t>
      </w:r>
    </w:p>
    <w:p w:rsidR="005A78B0" w:rsidRPr="005A78B0" w:rsidRDefault="005A78B0" w:rsidP="00F258A5">
      <w:pPr>
        <w:spacing w:after="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Cs w:val="24"/>
          <w:lang w:eastAsia="pl-PL"/>
        </w:rPr>
        <w:t>Grupa Open</w:t>
      </w:r>
      <w:r w:rsidRPr="005A78B0">
        <w:rPr>
          <w:rFonts w:eastAsia="Times New Roman" w:cs="Times New Roman"/>
          <w:szCs w:val="24"/>
          <w:lang w:eastAsia="pl-PL"/>
        </w:rPr>
        <w:t xml:space="preserve"> – wszyscy chętni,</w:t>
      </w:r>
    </w:p>
    <w:p w:rsidR="005A78B0" w:rsidRPr="005A78B0" w:rsidRDefault="005A78B0" w:rsidP="00F258A5">
      <w:pPr>
        <w:spacing w:after="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Cs w:val="24"/>
          <w:lang w:eastAsia="pl-PL"/>
        </w:rPr>
        <w:t>Grupa A</w:t>
      </w:r>
      <w:r w:rsidRPr="005A78B0">
        <w:rPr>
          <w:rFonts w:eastAsia="Times New Roman" w:cs="Times New Roman"/>
          <w:szCs w:val="24"/>
          <w:lang w:eastAsia="pl-PL"/>
        </w:rPr>
        <w:t xml:space="preserve"> – szkoła średnia (200</w:t>
      </w:r>
      <w:r w:rsidR="00946FB0">
        <w:rPr>
          <w:rFonts w:eastAsia="Times New Roman" w:cs="Times New Roman"/>
          <w:szCs w:val="24"/>
          <w:lang w:eastAsia="pl-PL"/>
        </w:rPr>
        <w:t>6</w:t>
      </w:r>
      <w:r w:rsidRPr="005A78B0">
        <w:rPr>
          <w:rFonts w:eastAsia="Times New Roman" w:cs="Times New Roman"/>
          <w:szCs w:val="24"/>
          <w:lang w:eastAsia="pl-PL"/>
        </w:rPr>
        <w:t>-20</w:t>
      </w:r>
      <w:r w:rsidR="00946FB0">
        <w:rPr>
          <w:rFonts w:eastAsia="Times New Roman" w:cs="Times New Roman"/>
          <w:szCs w:val="24"/>
          <w:lang w:eastAsia="pl-PL"/>
        </w:rPr>
        <w:t>10</w:t>
      </w:r>
      <w:r w:rsidRPr="005A78B0">
        <w:rPr>
          <w:rFonts w:eastAsia="Times New Roman" w:cs="Times New Roman"/>
          <w:szCs w:val="24"/>
          <w:lang w:eastAsia="pl-PL"/>
        </w:rPr>
        <w:t>),</w:t>
      </w:r>
    </w:p>
    <w:p w:rsidR="005A78B0" w:rsidRPr="005A78B0" w:rsidRDefault="005A78B0" w:rsidP="00F258A5">
      <w:pPr>
        <w:spacing w:after="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Cs w:val="24"/>
          <w:lang w:eastAsia="pl-PL"/>
        </w:rPr>
        <w:t>Grupa B</w:t>
      </w:r>
      <w:r w:rsidRPr="005A78B0">
        <w:rPr>
          <w:rFonts w:eastAsia="Times New Roman" w:cs="Times New Roman"/>
          <w:szCs w:val="24"/>
          <w:lang w:eastAsia="pl-PL"/>
        </w:rPr>
        <w:t xml:space="preserve"> – szkoła podstawowa (201</w:t>
      </w:r>
      <w:r w:rsidR="00946FB0">
        <w:rPr>
          <w:rFonts w:eastAsia="Times New Roman" w:cs="Times New Roman"/>
          <w:szCs w:val="24"/>
          <w:lang w:eastAsia="pl-PL"/>
        </w:rPr>
        <w:t>5</w:t>
      </w:r>
      <w:r w:rsidRPr="005A78B0">
        <w:rPr>
          <w:rFonts w:eastAsia="Times New Roman" w:cs="Times New Roman"/>
          <w:szCs w:val="24"/>
          <w:lang w:eastAsia="pl-PL"/>
        </w:rPr>
        <w:t>-201</w:t>
      </w:r>
      <w:r w:rsidR="00946FB0">
        <w:rPr>
          <w:rFonts w:eastAsia="Times New Roman" w:cs="Times New Roman"/>
          <w:szCs w:val="24"/>
          <w:lang w:eastAsia="pl-PL"/>
        </w:rPr>
        <w:t>1</w:t>
      </w:r>
      <w:r w:rsidRPr="005A78B0">
        <w:rPr>
          <w:rFonts w:eastAsia="Times New Roman" w:cs="Times New Roman"/>
          <w:szCs w:val="24"/>
          <w:lang w:eastAsia="pl-PL"/>
        </w:rPr>
        <w:t>),</w:t>
      </w:r>
    </w:p>
    <w:p w:rsidR="005A78B0" w:rsidRPr="005A78B0" w:rsidRDefault="005A78B0" w:rsidP="00F258A5">
      <w:pPr>
        <w:spacing w:after="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Cs w:val="24"/>
          <w:lang w:eastAsia="pl-PL"/>
        </w:rPr>
        <w:t>Grupa C</w:t>
      </w:r>
      <w:r w:rsidRPr="005A78B0">
        <w:rPr>
          <w:rFonts w:eastAsia="Times New Roman" w:cs="Times New Roman"/>
          <w:szCs w:val="24"/>
          <w:lang w:eastAsia="pl-PL"/>
        </w:rPr>
        <w:t xml:space="preserve"> – szkoła podstawowa (201</w:t>
      </w:r>
      <w:r w:rsidR="00946FB0">
        <w:rPr>
          <w:rFonts w:eastAsia="Times New Roman" w:cs="Times New Roman"/>
          <w:szCs w:val="24"/>
          <w:lang w:eastAsia="pl-PL"/>
        </w:rPr>
        <w:t>6</w:t>
      </w:r>
      <w:r w:rsidRPr="005A78B0">
        <w:rPr>
          <w:rFonts w:eastAsia="Times New Roman" w:cs="Times New Roman"/>
          <w:szCs w:val="24"/>
          <w:lang w:eastAsia="pl-PL"/>
        </w:rPr>
        <w:t xml:space="preserve"> i młodsi).</w:t>
      </w:r>
    </w:p>
    <w:p w:rsidR="005A78B0" w:rsidRDefault="005A78B0" w:rsidP="00F258A5">
      <w:pPr>
        <w:spacing w:after="0" w:line="360" w:lineRule="auto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szCs w:val="24"/>
          <w:lang w:eastAsia="pl-PL"/>
        </w:rPr>
        <w:t>Wyniki we wszystkich grupach będą ustalone oddzielnie dla zawodniczek i zawodników.</w:t>
      </w:r>
    </w:p>
    <w:p w:rsidR="00F258A5" w:rsidRPr="00F258A5" w:rsidRDefault="00F258A5" w:rsidP="005A78B0">
      <w:pPr>
        <w:spacing w:after="0" w:line="360" w:lineRule="auto"/>
        <w:rPr>
          <w:rFonts w:eastAsia="Times New Roman" w:cs="Times New Roman"/>
          <w:sz w:val="12"/>
          <w:szCs w:val="24"/>
          <w:lang w:eastAsia="pl-PL"/>
        </w:rPr>
      </w:pPr>
    </w:p>
    <w:p w:rsidR="005A78B0" w:rsidRPr="005A78B0" w:rsidRDefault="005A78B0" w:rsidP="005A78B0">
      <w:pPr>
        <w:spacing w:after="0" w:line="360" w:lineRule="auto"/>
        <w:rPr>
          <w:rFonts w:eastAsia="Times New Roman" w:cs="Times New Roman"/>
          <w:color w:val="FF0000"/>
          <w:sz w:val="28"/>
          <w:szCs w:val="24"/>
          <w:lang w:eastAsia="pl-PL"/>
        </w:rPr>
      </w:pPr>
      <w:r w:rsidRPr="005A78B0">
        <w:rPr>
          <w:rFonts w:eastAsia="Times New Roman" w:cs="Times New Roman"/>
          <w:color w:val="FF0000"/>
          <w:sz w:val="28"/>
          <w:szCs w:val="24"/>
          <w:lang w:eastAsia="pl-PL"/>
        </w:rPr>
        <w:t>Zawodnik może grać w swojej kategorii wiekowej lub w grupie OPEN</w:t>
      </w:r>
    </w:p>
    <w:p w:rsidR="005A78B0" w:rsidRPr="005A78B0" w:rsidRDefault="005A78B0" w:rsidP="005A78B0">
      <w:pPr>
        <w:spacing w:after="200" w:line="276" w:lineRule="auto"/>
        <w:jc w:val="center"/>
        <w:rPr>
          <w:rFonts w:eastAsia="Times New Roman" w:cs="Times New Roman"/>
          <w:szCs w:val="24"/>
          <w:lang w:eastAsia="pl-PL"/>
        </w:rPr>
      </w:pPr>
      <w:r w:rsidRPr="005A78B0">
        <w:br w:type="page"/>
      </w:r>
      <w:r w:rsidRPr="005A78B0">
        <w:rPr>
          <w:rFonts w:eastAsia="Times New Roman" w:cs="Times New Roman"/>
          <w:b/>
          <w:sz w:val="28"/>
          <w:szCs w:val="28"/>
          <w:lang w:eastAsia="pl-PL"/>
        </w:rPr>
        <w:lastRenderedPageBreak/>
        <w:t>Nagrody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069"/>
        <w:gridCol w:w="2150"/>
        <w:gridCol w:w="1715"/>
        <w:gridCol w:w="1715"/>
      </w:tblGrid>
      <w:tr w:rsidR="005A78B0" w:rsidRPr="005A78B0" w:rsidTr="005A78B0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MIEJSCA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GRUPA OPEN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GRUPA 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GRUPA B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GRUPA C</w:t>
            </w:r>
          </w:p>
        </w:tc>
      </w:tr>
      <w:tr w:rsidR="005A78B0" w:rsidRPr="005A78B0" w:rsidTr="005A78B0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</w:tr>
      <w:tr w:rsidR="005A78B0" w:rsidRPr="005A78B0" w:rsidTr="005A78B0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II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</w:tr>
      <w:tr w:rsidR="005A78B0" w:rsidRPr="005A78B0" w:rsidTr="005A78B0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III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puchar+ dyplom</w:t>
            </w:r>
          </w:p>
        </w:tc>
      </w:tr>
      <w:tr w:rsidR="005A78B0" w:rsidRPr="005A78B0" w:rsidTr="005A78B0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IV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</w:tr>
      <w:tr w:rsidR="005A78B0" w:rsidRPr="005A78B0" w:rsidTr="005A78B0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V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</w:tr>
      <w:tr w:rsidR="005A78B0" w:rsidRPr="005A78B0" w:rsidTr="005A78B0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b/>
                <w:szCs w:val="24"/>
                <w:lang w:eastAsia="pl-PL"/>
              </w:rPr>
              <w:t>VI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8B0" w:rsidRPr="005A78B0" w:rsidRDefault="005A78B0" w:rsidP="005A78B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pl-PL"/>
              </w:rPr>
            </w:pPr>
            <w:r w:rsidRPr="005A78B0">
              <w:rPr>
                <w:rFonts w:eastAsia="Times New Roman" w:cs="Times New Roman"/>
                <w:szCs w:val="24"/>
                <w:lang w:eastAsia="pl-PL"/>
              </w:rPr>
              <w:t>nagroda rzeczowa + dyplom</w:t>
            </w:r>
          </w:p>
        </w:tc>
      </w:tr>
    </w:tbl>
    <w:p w:rsidR="005A78B0" w:rsidRPr="005A78B0" w:rsidRDefault="005A78B0" w:rsidP="005A78B0">
      <w:pPr>
        <w:spacing w:after="0" w:line="240" w:lineRule="auto"/>
        <w:rPr>
          <w:rFonts w:eastAsia="Times New Roman" w:cs="Times New Roman"/>
          <w:szCs w:val="24"/>
          <w:lang w:eastAsia="pl-PL"/>
        </w:rPr>
      </w:pPr>
    </w:p>
    <w:p w:rsidR="005A78B0" w:rsidRPr="005A78B0" w:rsidRDefault="005A78B0" w:rsidP="005A78B0">
      <w:pPr>
        <w:spacing w:after="200" w:line="240" w:lineRule="auto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 w:val="28"/>
          <w:szCs w:val="28"/>
          <w:lang w:eastAsia="pl-PL"/>
        </w:rPr>
        <w:t>POSTANOWIENIA KOŃCOWE</w:t>
      </w:r>
    </w:p>
    <w:p w:rsidR="005A78B0" w:rsidRPr="005A78B0" w:rsidRDefault="005A78B0" w:rsidP="00F258A5">
      <w:pPr>
        <w:spacing w:after="0" w:line="276" w:lineRule="auto"/>
        <w:ind w:left="357" w:hanging="357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ascii="Wingdings" w:eastAsia="Wingdings" w:hAnsi="Wingdings" w:cs="Wingdings"/>
          <w:szCs w:val="24"/>
          <w:lang w:eastAsia="pl-PL"/>
        </w:rPr>
        <w:t></w:t>
      </w:r>
      <w:r w:rsidRPr="005A78B0">
        <w:rPr>
          <w:rFonts w:eastAsia="Wingdings" w:cs="Times New Roman"/>
          <w:sz w:val="14"/>
          <w:szCs w:val="14"/>
          <w:lang w:eastAsia="pl-PL"/>
        </w:rPr>
        <w:t xml:space="preserve">  </w:t>
      </w:r>
      <w:r w:rsidRPr="005A78B0">
        <w:rPr>
          <w:rFonts w:eastAsia="Times New Roman" w:cs="Times New Roman"/>
          <w:szCs w:val="24"/>
          <w:lang w:eastAsia="pl-PL"/>
        </w:rPr>
        <w:t>Osoby biorące udział w turnieju ubezpieczają się we własnym zakresie.</w:t>
      </w:r>
    </w:p>
    <w:p w:rsidR="005A78B0" w:rsidRPr="005A78B0" w:rsidRDefault="005A78B0" w:rsidP="00F258A5">
      <w:pPr>
        <w:spacing w:after="0" w:line="276" w:lineRule="auto"/>
        <w:ind w:left="357" w:hanging="357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ascii="Wingdings" w:eastAsia="Wingdings" w:hAnsi="Wingdings" w:cs="Wingdings"/>
          <w:szCs w:val="24"/>
          <w:lang w:eastAsia="pl-PL"/>
        </w:rPr>
        <w:t></w:t>
      </w:r>
      <w:r w:rsidRPr="005A78B0">
        <w:rPr>
          <w:rFonts w:eastAsia="Wingdings" w:cs="Times New Roman"/>
          <w:sz w:val="14"/>
          <w:szCs w:val="14"/>
          <w:lang w:eastAsia="pl-PL"/>
        </w:rPr>
        <w:t xml:space="preserve">  </w:t>
      </w:r>
      <w:r w:rsidRPr="005A78B0">
        <w:rPr>
          <w:rFonts w:eastAsia="Times New Roman" w:cs="Times New Roman"/>
          <w:szCs w:val="24"/>
          <w:lang w:eastAsia="pl-PL"/>
        </w:rPr>
        <w:t>We wszystkich pozostałych sprawach decyduje Organizator.</w:t>
      </w:r>
    </w:p>
    <w:p w:rsidR="005A78B0" w:rsidRPr="005A78B0" w:rsidRDefault="005A78B0" w:rsidP="00F258A5">
      <w:pPr>
        <w:spacing w:after="0" w:line="276" w:lineRule="auto"/>
        <w:ind w:left="357" w:hanging="357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ascii="Wingdings" w:eastAsia="Wingdings" w:hAnsi="Wingdings" w:cs="Wingdings"/>
          <w:szCs w:val="24"/>
          <w:lang w:eastAsia="pl-PL"/>
        </w:rPr>
        <w:t></w:t>
      </w:r>
      <w:r w:rsidRPr="005A78B0">
        <w:rPr>
          <w:rFonts w:eastAsia="Wingdings" w:cs="Times New Roman"/>
          <w:sz w:val="14"/>
          <w:szCs w:val="14"/>
          <w:lang w:eastAsia="pl-PL"/>
        </w:rPr>
        <w:t xml:space="preserve">  </w:t>
      </w:r>
      <w:r w:rsidRPr="005A78B0">
        <w:rPr>
          <w:rFonts w:eastAsia="Times New Roman" w:cs="Times New Roman"/>
          <w:szCs w:val="24"/>
          <w:lang w:eastAsia="pl-PL"/>
        </w:rPr>
        <w:t>Zgłoszenie do turnieju jest traktowane jako akceptacja niniejszego regulaminu oraz wyrażenie zgody na przetwarzanie danych osobowych przez organizatora, współorganizatorów oraz sędziego głównego w celach informacyjno-marketingowych zgodnie z ustawą o ochronie danych osobowych. Organizatorzy zastrzegają sobie prawo do nieodpłatnego wykorzystywania materiałów audiowizualnych zrealizowanych podczas turnieju, a w szczególności zdjęć, materiałów filmowych, wywiadów i nagrań dźwiękowych przedstawiających uczestników w celach informacyjnych i promocyjnych.</w:t>
      </w:r>
    </w:p>
    <w:p w:rsidR="005A78B0" w:rsidRPr="005A78B0" w:rsidRDefault="005A78B0" w:rsidP="00F258A5">
      <w:pPr>
        <w:spacing w:after="0" w:line="276" w:lineRule="auto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szCs w:val="24"/>
          <w:lang w:eastAsia="pl-PL"/>
        </w:rPr>
        <w:t> </w:t>
      </w:r>
    </w:p>
    <w:p w:rsidR="005A78B0" w:rsidRPr="005A78B0" w:rsidRDefault="005A78B0" w:rsidP="00F258A5">
      <w:pPr>
        <w:spacing w:after="200" w:line="240" w:lineRule="auto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b/>
          <w:sz w:val="28"/>
          <w:szCs w:val="28"/>
          <w:lang w:eastAsia="pl-PL"/>
        </w:rPr>
        <w:t>Zgłoszenia do rozgrywek:</w:t>
      </w:r>
    </w:p>
    <w:p w:rsidR="005A78B0" w:rsidRPr="005A78B0" w:rsidRDefault="005A78B0" w:rsidP="00F258A5">
      <w:pPr>
        <w:spacing w:line="240" w:lineRule="auto"/>
        <w:jc w:val="both"/>
        <w:rPr>
          <w:rFonts w:eastAsia="Times New Roman" w:cs="Times New Roman"/>
          <w:szCs w:val="24"/>
          <w:lang w:eastAsia="pl-PL"/>
        </w:rPr>
      </w:pPr>
      <w:r w:rsidRPr="005A78B0">
        <w:rPr>
          <w:rFonts w:eastAsia="Times New Roman" w:cs="Times New Roman"/>
          <w:szCs w:val="24"/>
          <w:lang w:eastAsia="pl-PL"/>
        </w:rPr>
        <w:t xml:space="preserve">W turnieju mogą wziąć udział zawodniczki i zawodnicy, którzy prześlą zgłoszenia do dnia </w:t>
      </w:r>
      <w:r w:rsidR="00AB2F0B">
        <w:rPr>
          <w:rFonts w:eastAsia="Times New Roman" w:cs="Times New Roman"/>
          <w:szCs w:val="24"/>
          <w:lang w:eastAsia="pl-PL"/>
        </w:rPr>
        <w:t>23</w:t>
      </w:r>
      <w:r w:rsidRPr="005A78B0">
        <w:rPr>
          <w:rFonts w:eastAsia="Times New Roman" w:cs="Times New Roman"/>
          <w:szCs w:val="24"/>
          <w:lang w:eastAsia="pl-PL"/>
        </w:rPr>
        <w:t>.04.202</w:t>
      </w:r>
      <w:r w:rsidR="00946FB0">
        <w:rPr>
          <w:rFonts w:eastAsia="Times New Roman" w:cs="Times New Roman"/>
          <w:szCs w:val="24"/>
          <w:lang w:eastAsia="pl-PL"/>
        </w:rPr>
        <w:t>6</w:t>
      </w:r>
      <w:r w:rsidRPr="005A78B0">
        <w:rPr>
          <w:rFonts w:eastAsia="Times New Roman" w:cs="Times New Roman"/>
          <w:szCs w:val="24"/>
          <w:lang w:eastAsia="pl-PL"/>
        </w:rPr>
        <w:t xml:space="preserve"> do godziny </w:t>
      </w:r>
      <w:r w:rsidR="00946FB0">
        <w:rPr>
          <w:rFonts w:eastAsia="Times New Roman" w:cs="Times New Roman"/>
          <w:szCs w:val="24"/>
          <w:lang w:eastAsia="pl-PL"/>
        </w:rPr>
        <w:t>20</w:t>
      </w:r>
      <w:r w:rsidRPr="005A78B0">
        <w:rPr>
          <w:rFonts w:eastAsia="Times New Roman" w:cs="Times New Roman"/>
          <w:szCs w:val="24"/>
          <w:vertAlign w:val="superscript"/>
          <w:lang w:eastAsia="pl-PL"/>
        </w:rPr>
        <w:t xml:space="preserve">00 </w:t>
      </w:r>
      <w:r w:rsidRPr="005A78B0">
        <w:rPr>
          <w:rFonts w:eastAsia="Times New Roman" w:cs="Times New Roman"/>
          <w:szCs w:val="24"/>
          <w:lang w:eastAsia="pl-PL"/>
        </w:rPr>
        <w:t xml:space="preserve">na adres szkolaiwla@poczta.fm, lub na formularzu zgłoszeniowym na stronie </w:t>
      </w:r>
      <w:hyperlink r:id="rId4" w:history="1">
        <w:r w:rsidRPr="005A78B0">
          <w:rPr>
            <w:rFonts w:eastAsia="Times New Roman" w:cs="Times New Roman"/>
            <w:color w:val="0000FF"/>
            <w:szCs w:val="24"/>
            <w:u w:val="single"/>
            <w:lang w:eastAsia="pl-PL"/>
          </w:rPr>
          <w:t>www.chessarbiter.com</w:t>
        </w:r>
      </w:hyperlink>
      <w:r w:rsidRPr="005A78B0">
        <w:rPr>
          <w:rFonts w:eastAsia="Times New Roman" w:cs="Times New Roman"/>
          <w:szCs w:val="24"/>
          <w:lang w:eastAsia="pl-PL"/>
        </w:rPr>
        <w:t>.</w:t>
      </w:r>
    </w:p>
    <w:p w:rsidR="002B4A0D" w:rsidRDefault="002B4A0D"/>
    <w:sectPr w:rsidR="002B4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B0"/>
    <w:rsid w:val="002B4A0D"/>
    <w:rsid w:val="005A78B0"/>
    <w:rsid w:val="00946FB0"/>
    <w:rsid w:val="00AB2F0B"/>
    <w:rsid w:val="00F258A5"/>
    <w:rsid w:val="00F2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9F65F"/>
  <w15:chartTrackingRefBased/>
  <w15:docId w15:val="{6E8B1253-B075-474B-93F8-E63C86F4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6433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A78B0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A78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4349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897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618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ssarbiter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SPIwla1</dc:creator>
  <cp:keywords/>
  <dc:description/>
  <cp:lastModifiedBy>Jolanta Przybyła</cp:lastModifiedBy>
  <cp:revision>6</cp:revision>
  <dcterms:created xsi:type="dcterms:W3CDTF">2025-02-11T19:56:00Z</dcterms:created>
  <dcterms:modified xsi:type="dcterms:W3CDTF">2026-03-10T12:37:00Z</dcterms:modified>
</cp:coreProperties>
</file>